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E9A02" w14:textId="6B69FD7C" w:rsidR="00070275" w:rsidRPr="00070275" w:rsidRDefault="00070275" w:rsidP="00070275">
      <w:pPr>
        <w:pStyle w:val="NormalWeb"/>
        <w:jc w:val="center"/>
        <w:rPr>
          <w:rFonts w:ascii="Book Antiqua" w:hAnsi="Book Antiqua"/>
          <w:lang w:val="sr-Cyrl-RS"/>
        </w:rPr>
      </w:pPr>
      <w:r w:rsidRPr="00070275">
        <w:rPr>
          <w:rStyle w:val="Strong"/>
          <w:rFonts w:ascii="Book Antiqua" w:hAnsi="Book Antiqua"/>
        </w:rPr>
        <w:t xml:space="preserve">ПРЕДЛОГ </w:t>
      </w:r>
      <w:r>
        <w:rPr>
          <w:rStyle w:val="Strong"/>
          <w:rFonts w:ascii="Book Antiqua" w:hAnsi="Book Antiqua"/>
          <w:lang w:val="sr-Cyrl-RS"/>
        </w:rPr>
        <w:t>ЗА НАСТАВНО-НАУЧНО ВЕЋЕ</w:t>
      </w:r>
    </w:p>
    <w:p w14:paraId="5C37181D" w14:textId="77777777" w:rsidR="00070275" w:rsidRPr="00070275" w:rsidRDefault="00070275" w:rsidP="00070275">
      <w:pPr>
        <w:pStyle w:val="NormalWeb"/>
        <w:spacing w:before="0" w:beforeAutospacing="0" w:after="0" w:afterAutospacing="0"/>
        <w:jc w:val="both"/>
        <w:rPr>
          <w:rFonts w:ascii="Book Antiqua" w:hAnsi="Book Antiqua"/>
        </w:rPr>
      </w:pPr>
      <w:r w:rsidRPr="00070275">
        <w:rPr>
          <w:rFonts w:ascii="Book Antiqua" w:hAnsi="Book Antiqua"/>
        </w:rPr>
        <w:t xml:space="preserve">Полазећи од </w:t>
      </w:r>
      <w:r w:rsidRPr="00070275">
        <w:rPr>
          <w:rStyle w:val="Emphasis"/>
          <w:rFonts w:ascii="Book Antiqua" w:hAnsi="Book Antiqua"/>
        </w:rPr>
        <w:t>Препоруке Министарства просвете Републике Србије</w:t>
      </w:r>
      <w:r w:rsidRPr="00070275">
        <w:rPr>
          <w:rFonts w:ascii="Book Antiqua" w:hAnsi="Book Antiqua"/>
        </w:rPr>
        <w:t xml:space="preserve"> број </w:t>
      </w:r>
      <w:r w:rsidRPr="00070275">
        <w:rPr>
          <w:rStyle w:val="Strong"/>
          <w:rFonts w:ascii="Book Antiqua" w:hAnsi="Book Antiqua"/>
        </w:rPr>
        <w:t>612-00-01323/2025-06 од 27. 10. 2025. године</w:t>
      </w:r>
      <w:r w:rsidRPr="00070275">
        <w:rPr>
          <w:rFonts w:ascii="Book Antiqua" w:hAnsi="Book Antiqua"/>
        </w:rPr>
        <w:t>, којом се високошколске установе позивају да преиспитају услове за упис виших година студија и прилагоде их околностима у којима се одвијао процес наставе и учења, а нарочито одредбе које се односе на омогућавање студентима да, у оквиру укупног броја ЕСПБ бодова које уписују у школској 2025/26. години, могу да упишу предмете из одговарајуће године студија,</w:t>
      </w:r>
    </w:p>
    <w:p w14:paraId="48A50520" w14:textId="4CC0930D" w:rsidR="00070275" w:rsidRPr="00070275" w:rsidRDefault="00070275" w:rsidP="00070275">
      <w:pPr>
        <w:pStyle w:val="NormalWeb"/>
        <w:spacing w:before="0" w:beforeAutospacing="0" w:after="0" w:afterAutospacing="0"/>
        <w:jc w:val="center"/>
        <w:rPr>
          <w:rFonts w:ascii="Book Antiqua" w:hAnsi="Book Antiqua"/>
        </w:rPr>
      </w:pPr>
      <w:r w:rsidRPr="00070275">
        <w:rPr>
          <w:rStyle w:val="Strong"/>
          <w:rFonts w:ascii="Book Antiqua" w:hAnsi="Book Antiqua"/>
          <w:lang w:val="sr-Cyrl-RS"/>
        </w:rPr>
        <w:t>Предлаже се да Наставно-научно веће донесе следећу одлуку</w:t>
      </w:r>
      <w:r w:rsidRPr="00070275">
        <w:rPr>
          <w:rStyle w:val="Strong"/>
          <w:rFonts w:ascii="Book Antiqua" w:hAnsi="Book Antiqua"/>
        </w:rPr>
        <w:t>:</w:t>
      </w:r>
    </w:p>
    <w:p w14:paraId="7DC26860" w14:textId="140F57BA" w:rsidR="00070275" w:rsidRPr="00070275" w:rsidRDefault="00070275" w:rsidP="00070275">
      <w:pPr>
        <w:pStyle w:val="NormalWeb"/>
        <w:spacing w:before="0" w:beforeAutospacing="0" w:after="0" w:afterAutospacing="0"/>
        <w:jc w:val="both"/>
        <w:rPr>
          <w:rFonts w:ascii="Book Antiqua" w:hAnsi="Book Antiqua"/>
        </w:rPr>
      </w:pPr>
      <w:r w:rsidRPr="00070275">
        <w:rPr>
          <w:rFonts w:ascii="Book Antiqua" w:hAnsi="Book Antiqua"/>
        </w:rPr>
        <w:t xml:space="preserve">Сходно наведеној препоруци Министарства просвете, предлаже се да студентима који су у претходној школској години остварили </w:t>
      </w:r>
      <w:r w:rsidRPr="00070275">
        <w:rPr>
          <w:rStyle w:val="Strong"/>
          <w:rFonts w:ascii="Book Antiqua" w:hAnsi="Book Antiqua"/>
        </w:rPr>
        <w:t>30–36 ЕСПБ бодова</w:t>
      </w:r>
      <w:r w:rsidRPr="00070275">
        <w:rPr>
          <w:rFonts w:ascii="Book Antiqua" w:hAnsi="Book Antiqua"/>
        </w:rPr>
        <w:t xml:space="preserve"> буде омогућен упис више године студија </w:t>
      </w:r>
      <w:r w:rsidRPr="00070275">
        <w:rPr>
          <w:rStyle w:val="Strong"/>
          <w:rFonts w:ascii="Book Antiqua" w:hAnsi="Book Antiqua"/>
        </w:rPr>
        <w:t>у статусу самофинансирајућег студента</w:t>
      </w:r>
      <w:r w:rsidRPr="00070275">
        <w:rPr>
          <w:rFonts w:ascii="Book Antiqua" w:hAnsi="Book Antiqua"/>
        </w:rPr>
        <w:t xml:space="preserve">, </w:t>
      </w:r>
      <w:r w:rsidRPr="00070275">
        <w:rPr>
          <w:rFonts w:ascii="Book Antiqua" w:hAnsi="Book Antiqua"/>
          <w:lang w:val="sr-Cyrl-RS"/>
        </w:rPr>
        <w:t>за академску 2025/26. годину</w:t>
      </w:r>
      <w:r w:rsidRPr="00070275">
        <w:rPr>
          <w:rFonts w:ascii="Book Antiqua" w:hAnsi="Book Antiqua"/>
        </w:rPr>
        <w:t>.</w:t>
      </w:r>
    </w:p>
    <w:p w14:paraId="262B1D38" w14:textId="77777777" w:rsidR="00070275" w:rsidRPr="00070275" w:rsidRDefault="00070275" w:rsidP="00070275">
      <w:pPr>
        <w:pStyle w:val="NormalWeb"/>
        <w:spacing w:before="0" w:beforeAutospacing="0" w:after="0" w:afterAutospacing="0"/>
        <w:jc w:val="both"/>
        <w:rPr>
          <w:rFonts w:ascii="Book Antiqua" w:hAnsi="Book Antiqua"/>
        </w:rPr>
      </w:pPr>
      <w:r w:rsidRPr="00070275">
        <w:rPr>
          <w:rFonts w:ascii="Book Antiqua" w:hAnsi="Book Antiqua"/>
        </w:rPr>
        <w:t>Ова мера има за циљ да, у духу наведене препоруке, обезбеди додатну флексибилност и подршку студентима у процесу наставка студија, уз уважавање специфичних околности у којима се наставни процес одвијао.</w:t>
      </w:r>
    </w:p>
    <w:p w14:paraId="766F19DD" w14:textId="77777777" w:rsidR="003D24D6" w:rsidRPr="00070275" w:rsidRDefault="003D24D6" w:rsidP="00070275">
      <w:pPr>
        <w:jc w:val="both"/>
        <w:rPr>
          <w:rFonts w:ascii="Book Antiqua" w:hAnsi="Book Antiqua"/>
        </w:rPr>
      </w:pPr>
    </w:p>
    <w:sectPr w:rsidR="003D24D6" w:rsidRPr="00070275" w:rsidSect="0025788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275"/>
    <w:rsid w:val="00070275"/>
    <w:rsid w:val="00257883"/>
    <w:rsid w:val="003D24D6"/>
    <w:rsid w:val="00433A80"/>
    <w:rsid w:val="0050676E"/>
    <w:rsid w:val="005A32AD"/>
    <w:rsid w:val="00EE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CB3D7"/>
  <w15:chartTrackingRefBased/>
  <w15:docId w15:val="{DF0AB7A3-094C-4D02-AF1C-1F863EEEE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0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70275"/>
    <w:rPr>
      <w:b/>
      <w:bCs/>
    </w:rPr>
  </w:style>
  <w:style w:type="character" w:styleId="Emphasis">
    <w:name w:val="Emphasis"/>
    <w:basedOn w:val="DefaultParagraphFont"/>
    <w:uiPriority w:val="20"/>
    <w:qFormat/>
    <w:rsid w:val="000702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dragana.jovanovic@filfak.ni.ac.rs</dc:creator>
  <cp:keywords/>
  <dc:description/>
  <cp:lastModifiedBy>Snežana Miljković</cp:lastModifiedBy>
  <cp:revision>2</cp:revision>
  <dcterms:created xsi:type="dcterms:W3CDTF">2025-11-17T07:28:00Z</dcterms:created>
  <dcterms:modified xsi:type="dcterms:W3CDTF">2025-11-17T07:28:00Z</dcterms:modified>
</cp:coreProperties>
</file>